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2F27" w14:textId="77777777" w:rsidR="00A013CF" w:rsidRPr="00A013CF" w:rsidRDefault="00A013CF" w:rsidP="00A013CF">
      <w:pPr>
        <w:jc w:val="center"/>
        <w:rPr>
          <w:b/>
          <w:bCs/>
          <w:sz w:val="32"/>
          <w:szCs w:val="32"/>
        </w:rPr>
      </w:pPr>
      <w:r w:rsidRPr="00A013CF">
        <w:rPr>
          <w:b/>
          <w:bCs/>
          <w:sz w:val="32"/>
          <w:szCs w:val="32"/>
        </w:rPr>
        <w:t>II TROFEO DE AJEDREZ FIESTA DE LA CEREZA</w:t>
      </w:r>
    </w:p>
    <w:p w14:paraId="656121BC" w14:textId="77777777" w:rsidR="00A013CF" w:rsidRPr="00A013CF" w:rsidRDefault="00A013CF" w:rsidP="00A013CF"/>
    <w:p w14:paraId="49909E7E" w14:textId="77777777" w:rsidR="00A013CF" w:rsidRPr="00A013CF" w:rsidRDefault="00A013CF" w:rsidP="00A013CF">
      <w:r w:rsidRPr="00A013CF">
        <w:rPr>
          <w:b/>
          <w:bCs/>
        </w:rPr>
        <w:t xml:space="preserve">Día:                </w:t>
      </w:r>
      <w:r w:rsidRPr="00A013CF">
        <w:t>Domingo, 1 de junio de 2025</w:t>
      </w:r>
    </w:p>
    <w:p w14:paraId="4C1D31DF" w14:textId="77777777" w:rsidR="00A013CF" w:rsidRPr="00A013CF" w:rsidRDefault="00A013CF" w:rsidP="00A013CF">
      <w:r w:rsidRPr="00A013CF">
        <w:rPr>
          <w:b/>
          <w:bCs/>
        </w:rPr>
        <w:t xml:space="preserve">Hora:             </w:t>
      </w:r>
      <w:r w:rsidRPr="00A013CF">
        <w:t>10:00 de la mañana, hora de finalización aproximadamente 14:00</w:t>
      </w:r>
    </w:p>
    <w:p w14:paraId="170F19A5" w14:textId="0686BB81" w:rsidR="00A013CF" w:rsidRDefault="00A013CF" w:rsidP="00A013CF">
      <w:r w:rsidRPr="00A013CF">
        <w:rPr>
          <w:b/>
          <w:bCs/>
        </w:rPr>
        <w:t xml:space="preserve">Lugar:           </w:t>
      </w:r>
      <w:r w:rsidRPr="00A013CF">
        <w:t xml:space="preserve">Nacimiento del Río San Juan, a 3 kilómetros del casco urbano de Castillo de </w:t>
      </w:r>
      <w:proofErr w:type="spellStart"/>
      <w:r w:rsidRPr="00A013CF">
        <w:t>Locubín</w:t>
      </w:r>
      <w:proofErr w:type="spellEnd"/>
      <w:r>
        <w:t>.</w:t>
      </w:r>
    </w:p>
    <w:p w14:paraId="5611DBC4" w14:textId="77777777" w:rsidR="00A013CF" w:rsidRPr="00A013CF" w:rsidRDefault="00A013CF" w:rsidP="00A013CF"/>
    <w:p w14:paraId="39579C6B" w14:textId="77777777" w:rsidR="00A013CF" w:rsidRPr="00A013CF" w:rsidRDefault="00A013CF" w:rsidP="00A013CF">
      <w:r w:rsidRPr="00A013CF">
        <w:t xml:space="preserve">Sistema y ritmo de juego: </w:t>
      </w:r>
    </w:p>
    <w:p w14:paraId="711887AA" w14:textId="361C63CF" w:rsidR="00A013CF" w:rsidRDefault="00A013CF" w:rsidP="00A013CF">
      <w:r w:rsidRPr="00A013CF">
        <w:t xml:space="preserve">Sistema suizo a 7 rondas a un ritmo de juego de 10’+2” por jugada. Válido para </w:t>
      </w:r>
      <w:proofErr w:type="spellStart"/>
      <w:r w:rsidRPr="00A013CF">
        <w:t>el</w:t>
      </w:r>
      <w:r>
        <w:t>o</w:t>
      </w:r>
      <w:proofErr w:type="spellEnd"/>
      <w:r w:rsidRPr="00A013CF">
        <w:t xml:space="preserve"> fada.</w:t>
      </w:r>
    </w:p>
    <w:p w14:paraId="556E60DC" w14:textId="77777777" w:rsidR="00A013CF" w:rsidRPr="00A013CF" w:rsidRDefault="00A013CF" w:rsidP="00A013CF"/>
    <w:p w14:paraId="551979F2" w14:textId="77777777" w:rsidR="00A013CF" w:rsidRPr="00A013CF" w:rsidRDefault="00A013CF" w:rsidP="00A013CF">
      <w:r w:rsidRPr="00A013CF">
        <w:t>Los desempates serán por este orden:</w:t>
      </w:r>
    </w:p>
    <w:p w14:paraId="13DE062C" w14:textId="77777777" w:rsidR="00A013CF" w:rsidRDefault="00A013CF" w:rsidP="00A013CF">
      <w:r w:rsidRPr="00A013CF">
        <w:t>Buchholz -1</w:t>
      </w:r>
    </w:p>
    <w:p w14:paraId="4D68160D" w14:textId="204F0E23" w:rsidR="00A013CF" w:rsidRPr="00A013CF" w:rsidRDefault="00A013CF" w:rsidP="00A013CF">
      <w:r w:rsidRPr="00A013CF">
        <w:t>Buchholz Mediano</w:t>
      </w:r>
    </w:p>
    <w:p w14:paraId="4B56FD4C" w14:textId="77777777" w:rsidR="00A013CF" w:rsidRDefault="00A013CF" w:rsidP="00A013CF">
      <w:r w:rsidRPr="00A013CF">
        <w:t xml:space="preserve">Valoración media de los rivales </w:t>
      </w:r>
    </w:p>
    <w:p w14:paraId="2D22C219" w14:textId="479F74F7" w:rsidR="00A013CF" w:rsidRDefault="00A013CF" w:rsidP="00A013CF">
      <w:r w:rsidRPr="00A013CF">
        <w:t>Mayor número de partidas ganadas</w:t>
      </w:r>
    </w:p>
    <w:p w14:paraId="318DFEBD" w14:textId="77777777" w:rsidR="00A013CF" w:rsidRPr="00A013CF" w:rsidRDefault="00A013CF" w:rsidP="00A013CF"/>
    <w:p w14:paraId="297CF69A" w14:textId="77777777" w:rsidR="00A013CF" w:rsidRPr="00A013CF" w:rsidRDefault="00A013CF" w:rsidP="00A013CF">
      <w:pPr>
        <w:jc w:val="both"/>
      </w:pPr>
      <w:r w:rsidRPr="00A013CF">
        <w:t>Se regirá por el reglamento de la FADA y por las leyes FIDE, así como por las presentes bases.</w:t>
      </w:r>
    </w:p>
    <w:p w14:paraId="3A0D2A4B" w14:textId="77777777" w:rsidR="00A013CF" w:rsidRPr="00A013CF" w:rsidRDefault="00A013CF" w:rsidP="00A013CF">
      <w:pPr>
        <w:jc w:val="both"/>
      </w:pPr>
      <w:r w:rsidRPr="00A013CF">
        <w:t>El árbitro del torneo será el Sr. Juan Carlos Ariza, cuyas decisiones en el desarrollo del mismo serán inapelables. Podrá ser sustituido por otro árbitro titulado en alguna ronda.</w:t>
      </w:r>
    </w:p>
    <w:p w14:paraId="261C4980" w14:textId="77777777" w:rsidR="00A013CF" w:rsidRPr="00A013CF" w:rsidRDefault="00A013CF" w:rsidP="00A013CF">
      <w:pPr>
        <w:jc w:val="both"/>
      </w:pPr>
      <w:r w:rsidRPr="00A013CF">
        <w:t>La mera participación en el presente Torneo implica a todos los efectos la plena aceptación de las presentes bases, no admitiéndose el desconocimiento de las mismas una vez dada la oportuna publicidad por los canales propios del organizador.</w:t>
      </w:r>
    </w:p>
    <w:p w14:paraId="263C8D91" w14:textId="77777777" w:rsidR="00A013CF" w:rsidRPr="00A013CF" w:rsidRDefault="00A013CF" w:rsidP="00A013CF">
      <w:pPr>
        <w:jc w:val="both"/>
      </w:pPr>
      <w:r w:rsidRPr="00A013CF">
        <w:t>Aquel jugador/a que, teniendo su partida en juego, sea sorprendido utilizando dispositivos electrónicos que permitan recibir algún tipo de ayuda ajedrecística (ordenadores, PDA o similares) será expulsado inmediatamente de la competición, sin derecho a reembolso de cantidad alguna. Igualmente, en caso de sospecha, conllevará la expulsión el hecho de negarse a cumplir los requerimientos arbitrales.</w:t>
      </w:r>
    </w:p>
    <w:p w14:paraId="7C0FB3E3" w14:textId="30B86CBB" w:rsidR="00A013CF" w:rsidRPr="00A013CF" w:rsidRDefault="00A013CF" w:rsidP="00A013CF">
      <w:r w:rsidRPr="00A013CF">
        <w:t>Inscripciones:</w:t>
      </w:r>
    </w:p>
    <w:p w14:paraId="0174FEDC" w14:textId="77777777" w:rsidR="00A013CF" w:rsidRPr="00A013CF" w:rsidRDefault="00A013CF" w:rsidP="00A013CF">
      <w:pPr>
        <w:jc w:val="both"/>
      </w:pPr>
      <w:r w:rsidRPr="00A013CF">
        <w:t>Se podrán inscribir jugadores federados y no federados.</w:t>
      </w:r>
    </w:p>
    <w:p w14:paraId="0061E6E9" w14:textId="77777777" w:rsidR="00A013CF" w:rsidRPr="00A013CF" w:rsidRDefault="00A013CF" w:rsidP="00A013CF">
      <w:pPr>
        <w:jc w:val="both"/>
      </w:pPr>
      <w:r w:rsidRPr="00A013CF">
        <w:t xml:space="preserve">Los jugadores NO federados deben obligatoriamente estar dados de alta como habilitados. Esto se debe de hacer en </w:t>
      </w:r>
      <w:hyperlink r:id="rId4" w:history="1">
        <w:r w:rsidRPr="00A013CF">
          <w:rPr>
            <w:rStyle w:val="Hipervnculo"/>
          </w:rPr>
          <w:t>www.gefe.net</w:t>
        </w:r>
      </w:hyperlink>
      <w:r w:rsidRPr="00A013CF">
        <w:t xml:space="preserve"> donde se puede ver si aparecen como habilitados en “consulta de habilitado”, y de no ser así, darse de alta en “habilitado”.</w:t>
      </w:r>
    </w:p>
    <w:p w14:paraId="46E439D5" w14:textId="77777777" w:rsidR="00A013CF" w:rsidRPr="00A013CF" w:rsidRDefault="00A013CF" w:rsidP="00A013CF">
      <w:pPr>
        <w:jc w:val="both"/>
      </w:pPr>
      <w:r w:rsidRPr="00A013CF">
        <w:rPr>
          <w:u w:val="single"/>
        </w:rPr>
        <w:t>Cuota Inscripción</w:t>
      </w:r>
      <w:r w:rsidRPr="00A013CF">
        <w:t>: 3€ como cuota general + 2€ en caso de no federados. Menores locales gratis.</w:t>
      </w:r>
    </w:p>
    <w:p w14:paraId="3C8B86C4" w14:textId="77777777" w:rsidR="00A013CF" w:rsidRPr="00A013CF" w:rsidRDefault="00A013CF" w:rsidP="00A013CF">
      <w:pPr>
        <w:jc w:val="both"/>
      </w:pPr>
      <w:r w:rsidRPr="00A013CF">
        <w:t>Las inscripciones se realizarán por WhatsApp al 647 86 35 17 (Juan Carlos Ariza) por riguroso orden de entrada.</w:t>
      </w:r>
    </w:p>
    <w:p w14:paraId="4FBDEE3C" w14:textId="77777777" w:rsidR="00A013CF" w:rsidRPr="00A013CF" w:rsidRDefault="00A013CF" w:rsidP="00A013CF">
      <w:pPr>
        <w:jc w:val="both"/>
      </w:pPr>
      <w:r w:rsidRPr="00A013CF">
        <w:lastRenderedPageBreak/>
        <w:t>Las cuotas de inscripción se cobrarán el mismo día del torneo antes del comienzo del mismo.</w:t>
      </w:r>
    </w:p>
    <w:p w14:paraId="44695641" w14:textId="762652AF" w:rsidR="00A013CF" w:rsidRPr="00A013CF" w:rsidRDefault="00A013CF" w:rsidP="00A013CF">
      <w:pPr>
        <w:jc w:val="both"/>
      </w:pPr>
      <w:r w:rsidRPr="00A013CF">
        <w:t xml:space="preserve">Se establece una fecha tope de inscripción a las 20:00 horas del viernes </w:t>
      </w:r>
      <w:r>
        <w:t>30</w:t>
      </w:r>
      <w:r w:rsidRPr="00A013CF">
        <w:t xml:space="preserve"> mayo de 2025. Participación máxima de 100 jugadores.</w:t>
      </w:r>
    </w:p>
    <w:p w14:paraId="181EC904" w14:textId="77777777" w:rsidR="00A013CF" w:rsidRPr="00A013CF" w:rsidRDefault="00A013CF" w:rsidP="00A013CF">
      <w:pPr>
        <w:jc w:val="both"/>
      </w:pPr>
      <w:r w:rsidRPr="00A013CF">
        <w:t>El organizador se reserva el derecho a admitir jugadores/as fuera de plazo incluso si se sobrepasa el límite.</w:t>
      </w:r>
    </w:p>
    <w:p w14:paraId="70126A47" w14:textId="77777777" w:rsidR="00A013CF" w:rsidRPr="00A013CF" w:rsidRDefault="00A013CF" w:rsidP="00A013CF">
      <w:pPr>
        <w:jc w:val="both"/>
      </w:pPr>
      <w:r w:rsidRPr="00A013CF">
        <w:rPr>
          <w:b/>
          <w:bCs/>
        </w:rPr>
        <w:t xml:space="preserve">Inscripción: </w:t>
      </w:r>
      <w:r w:rsidRPr="00A013CF">
        <w:t>Formulario adjunto</w:t>
      </w:r>
    </w:p>
    <w:p w14:paraId="0D841F1B" w14:textId="77777777" w:rsidR="00A013CF" w:rsidRPr="00A013CF" w:rsidRDefault="00A013CF" w:rsidP="00A013CF">
      <w:pPr>
        <w:jc w:val="both"/>
      </w:pPr>
      <w:proofErr w:type="spellStart"/>
      <w:r w:rsidRPr="00A013CF">
        <w:rPr>
          <w:b/>
          <w:bCs/>
        </w:rPr>
        <w:t>Nº</w:t>
      </w:r>
      <w:proofErr w:type="spellEnd"/>
      <w:r w:rsidRPr="00A013CF">
        <w:rPr>
          <w:b/>
          <w:bCs/>
        </w:rPr>
        <w:t xml:space="preserve"> plazas:     </w:t>
      </w:r>
      <w:r w:rsidRPr="00A013CF">
        <w:t>Limitadas a 100 jugadores, por orden de inscripción</w:t>
      </w:r>
    </w:p>
    <w:p w14:paraId="20AA0549" w14:textId="77777777" w:rsidR="00A013CF" w:rsidRPr="00A013CF" w:rsidRDefault="00A013CF" w:rsidP="00A013CF">
      <w:r w:rsidRPr="00A013CF">
        <w:t xml:space="preserve">Premios: </w:t>
      </w:r>
    </w:p>
    <w:p w14:paraId="35997705" w14:textId="77777777" w:rsidR="00A013CF" w:rsidRPr="00A013CF" w:rsidRDefault="00A013CF" w:rsidP="00A013CF">
      <w:r w:rsidRPr="00A013CF">
        <w:t>-Trofeos 1º, 2º, 3º Categoría general</w:t>
      </w:r>
    </w:p>
    <w:p w14:paraId="5B77C8D1" w14:textId="77777777" w:rsidR="00A013CF" w:rsidRPr="00A013CF" w:rsidRDefault="00A013CF" w:rsidP="00A013CF">
      <w:r w:rsidRPr="00A013CF">
        <w:t>-Trofeos 1º, 2º, 3º categoría sub-10</w:t>
      </w:r>
    </w:p>
    <w:p w14:paraId="1D5FD724" w14:textId="77777777" w:rsidR="00A013CF" w:rsidRPr="00A013CF" w:rsidRDefault="00A013CF" w:rsidP="00A013CF">
      <w:r w:rsidRPr="00A013CF">
        <w:t>-Trofeos 1º, 2º, 3º categoría sub-16</w:t>
      </w:r>
    </w:p>
    <w:p w14:paraId="00CD320F" w14:textId="77777777" w:rsidR="00A013CF" w:rsidRPr="00A013CF" w:rsidRDefault="00A013CF" w:rsidP="00A013CF">
      <w:r w:rsidRPr="00A013CF">
        <w:t>-Trofeos 1ª, 2ª, 3ª categoría femenina</w:t>
      </w:r>
    </w:p>
    <w:p w14:paraId="5B0622D8" w14:textId="77777777" w:rsidR="00A013CF" w:rsidRPr="00A013CF" w:rsidRDefault="00A013CF" w:rsidP="00A013CF">
      <w:pPr>
        <w:jc w:val="both"/>
      </w:pPr>
      <w:r w:rsidRPr="00A013CF">
        <w:t>A efectos de asignación de los premios las categorías se consideran abiertas. En primer lugar, corresponderán los premios de la general y luego a las restantes categorías por el orden establecido. Los premios no son acumulables.</w:t>
      </w:r>
    </w:p>
    <w:p w14:paraId="1573978F" w14:textId="77777777" w:rsidR="00A013CF" w:rsidRPr="00A013CF" w:rsidRDefault="00A013CF" w:rsidP="00A013CF">
      <w:pPr>
        <w:jc w:val="both"/>
      </w:pPr>
      <w:r w:rsidRPr="00A013CF">
        <w:t>Los jugadores; o en su caso los padres, madres o tutores legales de los menores, que compitan en el II Torneo de Ajedrez Fiesta de la Cereza, AUTORIZAN al organizador, por el mero hecho de participar, a dar la difusión de las imágenes, que se recojan a través de sus medios de comunicación, que se estime oportuna para la mejor gestión del evento. La mera participación en el presente Torneo implica a todos los efectos la total aceptación de las presentes bases, no admitiéndose el desconocimiento de las mismas una vez dada la oportuna publicidad por los canales propios del organizador.</w:t>
      </w:r>
    </w:p>
    <w:p w14:paraId="1B440CA7" w14:textId="77777777" w:rsidR="00D227CD" w:rsidRDefault="00D227CD"/>
    <w:sectPr w:rsidR="00D22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AB"/>
    <w:rsid w:val="000F74DC"/>
    <w:rsid w:val="00620DA5"/>
    <w:rsid w:val="008340D7"/>
    <w:rsid w:val="00A013CF"/>
    <w:rsid w:val="00A52DAB"/>
    <w:rsid w:val="00D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C877"/>
  <w15:chartTrackingRefBased/>
  <w15:docId w15:val="{5B7F44E2-3F10-4C43-9ADB-BE6BBEE5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2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D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DA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D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2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2D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2D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2DA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DA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2DA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013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1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36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85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fe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Juan Carlos</cp:lastModifiedBy>
  <cp:revision>2</cp:revision>
  <dcterms:created xsi:type="dcterms:W3CDTF">2025-05-06T17:09:00Z</dcterms:created>
  <dcterms:modified xsi:type="dcterms:W3CDTF">2025-05-06T17:18:00Z</dcterms:modified>
</cp:coreProperties>
</file>